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9AB88" w14:textId="77777777" w:rsidR="004B11E4" w:rsidRPr="00F576FC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825C42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3A25711D" w14:textId="77777777" w:rsidR="00817F07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14:paraId="5141436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DF82BF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14:paraId="04BA7C2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F2994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93193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DEC53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E500C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00F422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4693F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8E77B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12461E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BCDB7B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E0D893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553954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85103A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3CC4A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F476B29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1E6B5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AC22CEF" w14:textId="77777777"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42AAA3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98F294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49ED68F" w14:textId="77777777"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C99E7A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529CA43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E635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568D4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0963D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Default="00A419FF"/>
    <w:sectPr w:rsidR="00A419FF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06083" w14:textId="77777777" w:rsidR="00795F70" w:rsidRDefault="00795F70" w:rsidP="004B11E4">
      <w:r>
        <w:separator/>
      </w:r>
    </w:p>
  </w:endnote>
  <w:endnote w:type="continuationSeparator" w:id="0">
    <w:p w14:paraId="7419CC6D" w14:textId="77777777" w:rsidR="00795F70" w:rsidRDefault="00795F70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552"/>
      <w:gridCol w:w="9646"/>
    </w:tblGrid>
    <w:tr w:rsidR="00E86A76" w14:paraId="61BF3276" w14:textId="77777777" w:rsidTr="00AA4217">
      <w:tc>
        <w:tcPr>
          <w:tcW w:w="558" w:type="dxa"/>
        </w:tcPr>
        <w:p w14:paraId="5ABB2FCA" w14:textId="77777777" w:rsidR="00E86A76" w:rsidRPr="009E2121" w:rsidRDefault="00D25A06">
          <w:pPr>
            <w:pStyle w:val="Footer"/>
            <w:jc w:val="right"/>
            <w:rPr>
              <w:rFonts w:ascii="Calibri" w:hAnsi="Calibri" w:cs="Calibri"/>
              <w:b/>
              <w:color w:val="4F81BD" w:themeColor="accent1"/>
              <w:sz w:val="16"/>
              <w:szCs w:val="16"/>
            </w:rPr>
          </w:pPr>
          <w:r w:rsidRPr="009E2121">
            <w:rPr>
              <w:rFonts w:ascii="Calibri" w:hAnsi="Calibri" w:cs="Calibri"/>
              <w:sz w:val="16"/>
              <w:szCs w:val="16"/>
            </w:rPr>
            <w:fldChar w:fldCharType="begin"/>
          </w:r>
          <w:r w:rsidR="00E86A76" w:rsidRPr="009E2121">
            <w:rPr>
              <w:rFonts w:ascii="Calibri" w:hAnsi="Calibri" w:cs="Calibri"/>
              <w:sz w:val="16"/>
              <w:szCs w:val="16"/>
            </w:rPr>
            <w:instrText xml:space="preserve"> PAGE   \* MERGEFORMAT </w:instrText>
          </w:r>
          <w:r w:rsidRPr="009E2121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330883" w:rsidRPr="009E2121">
            <w:rPr>
              <w:rFonts w:ascii="Calibri" w:hAnsi="Calibri" w:cs="Calibri"/>
              <w:b/>
              <w:noProof/>
              <w:color w:val="4F81BD" w:themeColor="accent1"/>
              <w:sz w:val="16"/>
              <w:szCs w:val="16"/>
            </w:rPr>
            <w:t>1</w:t>
          </w:r>
          <w:r w:rsidRPr="009E2121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9856" w:type="dxa"/>
        </w:tcPr>
        <w:p w14:paraId="5A253DC2" w14:textId="7B0C9CD9" w:rsidR="00E86A76" w:rsidRPr="009E2121" w:rsidRDefault="00B707AD" w:rsidP="00330883">
          <w:pPr>
            <w:pStyle w:val="Footer"/>
            <w:rPr>
              <w:rFonts w:ascii="Calibri" w:hAnsi="Calibri" w:cs="Calibri"/>
              <w:sz w:val="16"/>
              <w:szCs w:val="16"/>
            </w:rPr>
          </w:pP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Koncesioni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akt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 o </w:t>
          </w: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nemetalič</w:t>
          </w:r>
          <w:r w:rsidRPr="00CA4236">
            <w:rPr>
              <w:rFonts w:asciiTheme="minorHAnsi" w:hAnsiTheme="minorHAnsi" w:cs="Calibri"/>
              <w:sz w:val="16"/>
              <w:szCs w:val="16"/>
            </w:rPr>
            <w:t>noj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mineralnoj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sirovini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arhitektonsko-građevinskog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 </w:t>
          </w:r>
          <w:proofErr w:type="spellStart"/>
          <w:proofErr w:type="gramStart"/>
          <w:r w:rsidRPr="00A00482">
            <w:rPr>
              <w:rFonts w:asciiTheme="minorHAnsi" w:hAnsiTheme="minorHAnsi" w:cs="Calibri"/>
              <w:sz w:val="16"/>
              <w:szCs w:val="16"/>
            </w:rPr>
            <w:t>kamena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  </w:t>
          </w:r>
          <w:proofErr w:type="spellStart"/>
          <w:r>
            <w:rPr>
              <w:rFonts w:asciiTheme="minorHAnsi" w:hAnsiTheme="minorHAnsi" w:cs="Calibri"/>
              <w:sz w:val="16"/>
              <w:szCs w:val="16"/>
            </w:rPr>
            <w:t>ležišta</w:t>
          </w:r>
          <w:proofErr w:type="spellEnd"/>
          <w:proofErr w:type="gramEnd"/>
          <w:r>
            <w:rPr>
              <w:rFonts w:asciiTheme="minorHAnsi" w:hAnsiTheme="minorHAnsi" w:cs="Calibri"/>
              <w:sz w:val="16"/>
              <w:szCs w:val="16"/>
            </w:rPr>
            <w:t xml:space="preserve"> </w:t>
          </w:r>
          <w:r w:rsidRPr="00A00482">
            <w:rPr>
              <w:rFonts w:asciiTheme="minorHAnsi" w:hAnsiTheme="minorHAnsi" w:cs="Calibri"/>
              <w:sz w:val="16"/>
              <w:szCs w:val="16"/>
            </w:rPr>
            <w:t>“</w:t>
          </w: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Žoljevica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”, </w:t>
          </w: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Opština</w:t>
          </w:r>
          <w:proofErr w:type="spellEnd"/>
          <w:r w:rsidRPr="00A00482">
            <w:rPr>
              <w:rFonts w:asciiTheme="minorHAnsi" w:hAnsiTheme="minorHAnsi" w:cs="Calibri"/>
              <w:sz w:val="16"/>
              <w:szCs w:val="16"/>
            </w:rPr>
            <w:t xml:space="preserve"> </w:t>
          </w:r>
          <w:proofErr w:type="spellStart"/>
          <w:r w:rsidRPr="00A00482">
            <w:rPr>
              <w:rFonts w:asciiTheme="minorHAnsi" w:hAnsiTheme="minorHAnsi" w:cs="Calibri"/>
              <w:sz w:val="16"/>
              <w:szCs w:val="16"/>
            </w:rPr>
            <w:t>Andrijevica</w:t>
          </w:r>
          <w:proofErr w:type="spellEnd"/>
        </w:p>
      </w:tc>
    </w:tr>
  </w:tbl>
  <w:p w14:paraId="7EFFC3C9" w14:textId="77777777" w:rsidR="004B11E4" w:rsidRPr="004B11E4" w:rsidRDefault="004B11E4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B2A8A" w14:textId="77777777" w:rsidR="00795F70" w:rsidRDefault="00795F70" w:rsidP="004B11E4">
      <w:r>
        <w:separator/>
      </w:r>
    </w:p>
  </w:footnote>
  <w:footnote w:type="continuationSeparator" w:id="0">
    <w:p w14:paraId="6C121ECB" w14:textId="77777777" w:rsidR="00795F70" w:rsidRDefault="00795F70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1E4"/>
    <w:rsid w:val="00010A9E"/>
    <w:rsid w:val="00025E53"/>
    <w:rsid w:val="00047D0C"/>
    <w:rsid w:val="000A6BCE"/>
    <w:rsid w:val="000D70C9"/>
    <w:rsid w:val="00170176"/>
    <w:rsid w:val="00192D97"/>
    <w:rsid w:val="001933E6"/>
    <w:rsid w:val="001C49BB"/>
    <w:rsid w:val="00212EE3"/>
    <w:rsid w:val="002F2E44"/>
    <w:rsid w:val="00304C35"/>
    <w:rsid w:val="00330883"/>
    <w:rsid w:val="00336ED6"/>
    <w:rsid w:val="0033757E"/>
    <w:rsid w:val="00347421"/>
    <w:rsid w:val="0035158D"/>
    <w:rsid w:val="00390585"/>
    <w:rsid w:val="003C089F"/>
    <w:rsid w:val="003E41CE"/>
    <w:rsid w:val="00430752"/>
    <w:rsid w:val="004B11E4"/>
    <w:rsid w:val="005A0FC7"/>
    <w:rsid w:val="005A1099"/>
    <w:rsid w:val="00646AEF"/>
    <w:rsid w:val="006D7E37"/>
    <w:rsid w:val="00795F70"/>
    <w:rsid w:val="00797EC6"/>
    <w:rsid w:val="0081488F"/>
    <w:rsid w:val="00817F07"/>
    <w:rsid w:val="00841E19"/>
    <w:rsid w:val="009251B0"/>
    <w:rsid w:val="00954C94"/>
    <w:rsid w:val="009C6BD3"/>
    <w:rsid w:val="009E2121"/>
    <w:rsid w:val="00A419FF"/>
    <w:rsid w:val="00AA4217"/>
    <w:rsid w:val="00AA48F9"/>
    <w:rsid w:val="00AC1298"/>
    <w:rsid w:val="00B609F8"/>
    <w:rsid w:val="00B707AD"/>
    <w:rsid w:val="00B7274B"/>
    <w:rsid w:val="00D1731A"/>
    <w:rsid w:val="00D25A06"/>
    <w:rsid w:val="00DB180A"/>
    <w:rsid w:val="00DC12E7"/>
    <w:rsid w:val="00DC64FD"/>
    <w:rsid w:val="00E03D21"/>
    <w:rsid w:val="00E04E3A"/>
    <w:rsid w:val="00E86A76"/>
    <w:rsid w:val="00E97805"/>
    <w:rsid w:val="00EA4BCD"/>
    <w:rsid w:val="00EB7412"/>
    <w:rsid w:val="00EC0B56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E8AB62"/>
  <w15:docId w15:val="{EA2534C7-52DF-4D6F-8D2D-B72EA06D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45F28-C46A-43B7-BF1D-9712310CD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dcterms:created xsi:type="dcterms:W3CDTF">2021-12-08T07:21:00Z</dcterms:created>
  <dcterms:modified xsi:type="dcterms:W3CDTF">2021-12-08T07:21:00Z</dcterms:modified>
</cp:coreProperties>
</file>